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190" w:rsidRDefault="00757C78">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761190" w:rsidRDefault="00761190">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761190">
        <w:trPr>
          <w:trHeight w:val="300"/>
        </w:trPr>
        <w:tc>
          <w:tcPr>
            <w:tcW w:w="4000" w:type="dxa"/>
            <w:tcBorders>
              <w:top w:val="nil"/>
              <w:left w:val="nil"/>
              <w:bottom w:val="single" w:sz="6" w:space="0" w:color="auto"/>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15.10.2019</w:t>
            </w:r>
          </w:p>
        </w:tc>
      </w:tr>
      <w:tr w:rsidR="00761190">
        <w:trPr>
          <w:trHeight w:val="300"/>
        </w:trPr>
        <w:tc>
          <w:tcPr>
            <w:tcW w:w="4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761190">
        <w:trPr>
          <w:trHeight w:val="300"/>
        </w:trPr>
        <w:tc>
          <w:tcPr>
            <w:tcW w:w="4000" w:type="dxa"/>
            <w:tcBorders>
              <w:top w:val="nil"/>
              <w:left w:val="nil"/>
              <w:bottom w:val="single" w:sz="6" w:space="0" w:color="auto"/>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5</w:t>
            </w:r>
          </w:p>
        </w:tc>
      </w:tr>
      <w:tr w:rsidR="00761190">
        <w:trPr>
          <w:trHeight w:val="300"/>
        </w:trPr>
        <w:tc>
          <w:tcPr>
            <w:tcW w:w="4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761190" w:rsidRDefault="00761190">
      <w:pPr>
        <w:widowControl w:val="0"/>
        <w:autoSpaceDE w:val="0"/>
        <w:autoSpaceDN w:val="0"/>
        <w:adjustRightInd w:val="0"/>
        <w:spacing w:after="0" w:line="240" w:lineRule="auto"/>
        <w:rPr>
          <w:rFonts w:ascii="Times New Roman CYR" w:hAnsi="Times New Roman CYR" w:cs="Times New Roman CYR"/>
          <w:sz w:val="20"/>
          <w:szCs w:val="20"/>
        </w:rPr>
      </w:pPr>
    </w:p>
    <w:p w:rsidR="00761190" w:rsidRDefault="00757C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761190" w:rsidRDefault="00761190">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57"/>
        <w:gridCol w:w="179"/>
        <w:gridCol w:w="4154"/>
      </w:tblGrid>
      <w:tr w:rsidR="00761190">
        <w:trPr>
          <w:trHeight w:val="200"/>
        </w:trPr>
        <w:tc>
          <w:tcPr>
            <w:tcW w:w="4140" w:type="dxa"/>
            <w:tcBorders>
              <w:top w:val="nil"/>
              <w:left w:val="nil"/>
              <w:bottom w:val="single" w:sz="6" w:space="0" w:color="auto"/>
              <w:right w:val="nil"/>
            </w:tcBorders>
            <w:vAlign w:val="bottom"/>
          </w:tcPr>
          <w:p w:rsidR="00761190" w:rsidRDefault="00757C7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gridSpan w:val="2"/>
            <w:tcBorders>
              <w:top w:val="nil"/>
              <w:left w:val="nil"/>
              <w:bottom w:val="nil"/>
              <w:right w:val="nil"/>
            </w:tcBorders>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761190" w:rsidRDefault="00757C7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Бренер Вiктор Олександрович</w:t>
            </w:r>
          </w:p>
        </w:tc>
      </w:tr>
      <w:tr w:rsidR="00761190">
        <w:trPr>
          <w:trHeight w:val="200"/>
        </w:trPr>
        <w:tc>
          <w:tcPr>
            <w:tcW w:w="4140" w:type="dxa"/>
            <w:tcBorders>
              <w:top w:val="nil"/>
              <w:left w:val="nil"/>
              <w:bottom w:val="nil"/>
              <w:right w:val="nil"/>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320" w:type="dxa"/>
            <w:gridSpan w:val="2"/>
            <w:tcBorders>
              <w:top w:val="nil"/>
              <w:left w:val="nil"/>
              <w:bottom w:val="nil"/>
              <w:right w:val="nil"/>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761190" w:rsidRDefault="00761190">
      <w:pPr>
        <w:widowControl w:val="0"/>
        <w:autoSpaceDE w:val="0"/>
        <w:autoSpaceDN w:val="0"/>
        <w:adjustRightInd w:val="0"/>
        <w:spacing w:after="0" w:line="240" w:lineRule="auto"/>
        <w:rPr>
          <w:rFonts w:ascii="Times New Roman CYR" w:hAnsi="Times New Roman CYR" w:cs="Times New Roman CYR"/>
          <w:sz w:val="20"/>
          <w:szCs w:val="20"/>
        </w:rPr>
      </w:pPr>
    </w:p>
    <w:p w:rsidR="00761190" w:rsidRDefault="00761190">
      <w:pPr>
        <w:widowControl w:val="0"/>
        <w:autoSpaceDE w:val="0"/>
        <w:autoSpaceDN w:val="0"/>
        <w:adjustRightInd w:val="0"/>
        <w:spacing w:after="0" w:line="240" w:lineRule="auto"/>
        <w:rPr>
          <w:rFonts w:ascii="Times New Roman CYR" w:hAnsi="Times New Roman CYR" w:cs="Times New Roman CYR"/>
          <w:sz w:val="20"/>
          <w:szCs w:val="20"/>
        </w:rPr>
      </w:pPr>
    </w:p>
    <w:p w:rsidR="00761190" w:rsidRDefault="00757C7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Проміжна інформація емітента цінних паперів</w:t>
      </w:r>
    </w:p>
    <w:p w:rsidR="00761190" w:rsidRDefault="00757C7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2 квартал 2019 року</w:t>
      </w:r>
    </w:p>
    <w:p w:rsidR="00761190" w:rsidRDefault="00761190">
      <w:pPr>
        <w:widowControl w:val="0"/>
        <w:autoSpaceDE w:val="0"/>
        <w:autoSpaceDN w:val="0"/>
        <w:adjustRightInd w:val="0"/>
        <w:spacing w:after="0" w:line="240" w:lineRule="auto"/>
        <w:rPr>
          <w:rFonts w:ascii="Times New Roman CYR" w:hAnsi="Times New Roman CYR" w:cs="Times New Roman CYR"/>
          <w:b/>
          <w:bCs/>
          <w:sz w:val="24"/>
          <w:szCs w:val="24"/>
        </w:rPr>
      </w:pPr>
    </w:p>
    <w:p w:rsidR="00761190" w:rsidRDefault="00757C7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761190" w:rsidRDefault="00761190">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ПУБЛIЧНЕ АКЦIОНЕРНЕ ТОВАРИСТВО "IНСТИТУТ ТИТАНУ"</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Публічне акціонерне товариство</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Ідентифікаційний код юридичної особи: </w:t>
      </w:r>
      <w:r w:rsidR="00474852">
        <w:rPr>
          <w:rFonts w:ascii="Times New Roman CYR" w:hAnsi="Times New Roman CYR" w:cs="Times New Roman CYR"/>
          <w:sz w:val="24"/>
          <w:szCs w:val="24"/>
        </w:rPr>
        <w:t>00201081</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69035, Запорізька обл., м. Запорiжжя, пр-т Соборний, буд. 180</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(061) 289-91-00, (061) 289-91-30</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common@timag.org</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Державна установа "Агентство з розвитку iнфраструктури фондового ринку України", 21676262, 804, DR/00001/APA</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проміжної інформації</w:t>
      </w:r>
    </w:p>
    <w:p w:rsidR="00761190" w:rsidRDefault="00761190">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761190">
        <w:trPr>
          <w:trHeight w:val="300"/>
        </w:trPr>
        <w:tc>
          <w:tcPr>
            <w:tcW w:w="445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761190" w:rsidRDefault="00757C7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http://timag.org</w:t>
            </w:r>
          </w:p>
        </w:tc>
        <w:tc>
          <w:tcPr>
            <w:tcW w:w="3350" w:type="dxa"/>
            <w:tcBorders>
              <w:top w:val="nil"/>
              <w:left w:val="nil"/>
              <w:bottom w:val="single" w:sz="6" w:space="0" w:color="auto"/>
              <w:right w:val="nil"/>
            </w:tcBorders>
            <w:vAlign w:val="bottom"/>
          </w:tcPr>
          <w:p w:rsidR="00761190" w:rsidRDefault="00757C7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15.10.2019</w:t>
            </w:r>
          </w:p>
        </w:tc>
      </w:tr>
      <w:tr w:rsidR="00761190">
        <w:trPr>
          <w:trHeight w:val="300"/>
        </w:trPr>
        <w:tc>
          <w:tcPr>
            <w:tcW w:w="445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761190" w:rsidRDefault="00761190">
      <w:pPr>
        <w:widowControl w:val="0"/>
        <w:autoSpaceDE w:val="0"/>
        <w:autoSpaceDN w:val="0"/>
        <w:adjustRightInd w:val="0"/>
        <w:spacing w:after="0" w:line="240" w:lineRule="auto"/>
        <w:rPr>
          <w:rFonts w:ascii="Times New Roman CYR" w:hAnsi="Times New Roman CYR" w:cs="Times New Roman CYR"/>
          <w:sz w:val="20"/>
          <w:szCs w:val="20"/>
        </w:rPr>
        <w:sectPr w:rsidR="00761190">
          <w:pgSz w:w="12240" w:h="15840"/>
          <w:pgMar w:top="850" w:right="850" w:bottom="850" w:left="1400" w:header="720" w:footer="720" w:gutter="0"/>
          <w:cols w:space="720"/>
          <w:noEndnote/>
        </w:sectPr>
      </w:pPr>
    </w:p>
    <w:p w:rsidR="00761190" w:rsidRDefault="00757C7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r>
        <w:rPr>
          <w:rFonts w:ascii="Times New Roman CYR" w:hAnsi="Times New Roman CYR" w:cs="Times New Roman CYR"/>
          <w:sz w:val="24"/>
          <w:szCs w:val="24"/>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на окремі види діяльності</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посадових осіб емітента</w:t>
            </w:r>
          </w:p>
        </w:tc>
        <w:tc>
          <w:tcPr>
            <w:tcW w:w="1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зобов'язання та забезпечення емітента</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собівартість реалізованої продукції</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про цінні папери емітента:</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випуски акцій емітента</w:t>
            </w:r>
          </w:p>
        </w:tc>
        <w:tc>
          <w:tcPr>
            <w:tcW w:w="1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облігації емітента</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похідні цінні папери емітента</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Інформація щодо корпоративного секретаря</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Інформація про вчинення значних правочинів</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Інформація про забезпечення випуску боргових цінних паперів</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12. Інформація про конвертацію цінних паперів</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заміну управителя</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керуючого іпотекою</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трансформацію (перетворення) іпотечних активів</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іпотечне покриття:</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Звіт про стан об'єкта нерухомості (у разі емісії цільових облігацій підприємств, </w:t>
            </w:r>
            <w:r>
              <w:rPr>
                <w:rFonts w:ascii="Times New Roman CYR" w:hAnsi="Times New Roman CYR" w:cs="Times New Roman CYR"/>
                <w:sz w:val="24"/>
                <w:szCs w:val="24"/>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rsidR="00761190" w:rsidRDefault="00761190">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Проміжний звіт керівництва</w:t>
            </w:r>
          </w:p>
        </w:tc>
        <w:tc>
          <w:tcPr>
            <w:tcW w:w="1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61190">
        <w:trPr>
          <w:trHeight w:val="300"/>
        </w:trPr>
        <w:tc>
          <w:tcPr>
            <w:tcW w:w="9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Твердження щодо проміжної інформації</w:t>
            </w:r>
          </w:p>
        </w:tc>
        <w:tc>
          <w:tcPr>
            <w:tcW w:w="1000" w:type="dxa"/>
            <w:tcBorders>
              <w:top w:val="nil"/>
              <w:left w:val="nil"/>
              <w:bottom w:val="nil"/>
              <w:right w:val="nil"/>
            </w:tcBorders>
            <w:vAlign w:val="bottom"/>
          </w:tcPr>
          <w:p w:rsidR="00761190" w:rsidRDefault="00757C78">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761190">
        <w:trPr>
          <w:trHeight w:val="300"/>
        </w:trPr>
        <w:tc>
          <w:tcPr>
            <w:tcW w:w="10000" w:type="dxa"/>
            <w:gridSpan w:val="2"/>
            <w:tcBorders>
              <w:top w:val="nil"/>
              <w:left w:val="nil"/>
              <w:bottom w:val="nil"/>
              <w:right w:val="nil"/>
            </w:tcBorders>
            <w:vAlign w:val="bottom"/>
          </w:tcPr>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Примітки:</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Промiжна iнформацiя емiтента складена вiдповiдно до вимог Положення про розкриття iнформацiї емiтентами цiнних паперiв, затвердженого рiшенням НКЦПФР вiд 03.12.13 №2826 (Положення про розкриття iнформацiї), вiдповiдно до перелiку, визначеного в главi 3 роздiлу III Положення про розкриття iнформацiї iз змiнами, внесеними згiдно з рiшенням Нацiональної комiсiї з цiнних паперiв та фондового ринку вiд 02.04.2019 р. N 194.</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Серед передбачених для промiжної iнформацiї даних емiтент не розкриває наступну iнформацiю, оскiльки за результатами звiтного перiоду зазначена iнформацiя не виникала:</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Iнформацiя про одержанi лiцензiї (дозволи) на окремi види дiяльностi;</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господарську та фiнансову дiяльнiсть емiтента:</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iнформацiя про зобов'язання та забезпечення емiтента;</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iнформацiя про обсяги виробництва та реалiзацiї основних видiв продукцiї та</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собiвартiсть реалiзованої продукцiї - не надається,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  </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Вiдомостi про цiннi папери емiтента:</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iнформацiя про випуски облiгацiй емiтента - емiтент не випускав облiгацiй;</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iнформацiя про iншi цiннi папери, випущенi емiтентом - емiтент не випускав iншi цiннi папери;</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iнформацiя про похiднi цiннi папери емiтента - емiтент не має похiдних цiнних паперiв;</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Вiдомостi щодо участi емiтента у юридичних особах - зазначенi особи вiдсутнi;</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Iнформацiя щодо посади корпоративного секретаря - iнформацiя вiдсутня, оскiльки така посада не передбачена штатним розкладом Товариства;</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Iнформацiя про вчинення значних правочинiв:</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Iнформацiя про вчинення правочинiв, щодо вчинення яких є заiнтересованiсть, осiб, заiнтересованих у вчиненнi товариством правочинiв iз заiнтересованiстю, та обставини, iснування яких створює заiнтересованiсть - зазначенi правочини не вчинялися;</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та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 iнформацiя вiдсутня;</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Iнформацiя про забезпечення випуску боргових цiнних паперiв - емiтент не випускав борговi цiннi папери;</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конвертацiю цiнних паперiв, Iнформацiя про замiну управителя, Iнформацiя про керуючого iпотекою, Iнформацiя про трансформацiю (перетворення) iпотечних активiв та Iнформацiя про змiни в реєстрi забезпечення iпотечних сертифiкатiв за кожним консолiдованим iпотечним боргом, Iнформацiя про iпотечне покриття, Iнформацiя про замiну фiнансової установи, яка здiйснює обслуговування iпотечних активiв - вiдсутнi, оскiльки товариство не є емiтентом iпотечних цiнних паперiв; </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Промiжна фiнансова звiтнiсть поручителя (страховика/гаранта), що здiйснює забезпечення випуску боргових цiнних паперiв (за кожним суб'єктом забезпечення окремо) вiдсутня - випуск боргових цiнних паперiв емiтента не здiйснювався; </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Звiт про стан об'єкта нерухомостi (у разi емiсiї цiльових облiгацiй пiдприємств, виконання зобов'язань за якими здiйснюється шляхом передачi об'єкта (частини об'єкта) житлового будiвництва) вiдсутнiй, оскiльки Товариство не здiйснювало випуск цiльових облiгацiй пiдприємств, виконання зобов'язань за якими здiйснюється шляхом передачi об'єкта (частини об'єкта) житлового будiвництва.</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Промiжна фiнансова звiтнiсть емiтента, яка складена за положеннями (стандартами) бухгалтерського облiку - вiдсутня, емiтент складає фiнансову звiтнiсть, складену за мiжнародними стандартами фiнансової звiтностi. </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Висновок про огляд промiжної фiнансової звiтностi, пiдготовлений аудитором (аудиторською фiрмою) - не надається, оскiльки рiшення щодо залучення аудитора до перевiрки промiжної фiнансової звiтностi емiтента за </w:t>
            </w:r>
            <w:r w:rsidR="00226917">
              <w:rPr>
                <w:rFonts w:ascii="Times New Roman CYR" w:hAnsi="Times New Roman CYR" w:cs="Times New Roman CYR"/>
                <w:sz w:val="24"/>
                <w:szCs w:val="24"/>
              </w:rPr>
              <w:t>2</w:t>
            </w:r>
            <w:bookmarkStart w:id="0" w:name="_GoBack"/>
            <w:bookmarkEnd w:id="0"/>
            <w:r>
              <w:rPr>
                <w:rFonts w:ascii="Times New Roman CYR" w:hAnsi="Times New Roman CYR" w:cs="Times New Roman CYR"/>
                <w:sz w:val="24"/>
                <w:szCs w:val="24"/>
              </w:rPr>
              <w:t xml:space="preserve"> квартал 2019 року не приймалося.</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tc>
      </w:tr>
    </w:tbl>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sectPr w:rsidR="00761190">
          <w:pgSz w:w="12240" w:h="15840"/>
          <w:pgMar w:top="850" w:right="850" w:bottom="850" w:left="1400" w:header="720" w:footer="720" w:gutter="0"/>
          <w:cols w:space="720"/>
          <w:noEndnote/>
        </w:sectPr>
      </w:pPr>
    </w:p>
    <w:p w:rsidR="00761190" w:rsidRDefault="00757C7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761190" w:rsidRDefault="00757C7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761190" w:rsidRDefault="00757C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ПУБЛIЧНЕ АКЦIОНЕРНЕ ТОВАРИСТВО "IНСТИТУТ ТИТАНУ"</w:t>
      </w:r>
    </w:p>
    <w:p w:rsidR="00761190" w:rsidRDefault="00757C7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Дата проведення державної реєстрації</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14.09.1993</w:t>
      </w:r>
    </w:p>
    <w:p w:rsidR="00761190" w:rsidRDefault="00757C7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Територія (область)</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Запорізька обл.</w:t>
      </w:r>
    </w:p>
    <w:p w:rsidR="00761190" w:rsidRDefault="00757C7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4. Статутний капітал (грн) </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75311000</w:t>
      </w:r>
    </w:p>
    <w:p w:rsidR="00761190" w:rsidRDefault="00757C7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5. Відсоток акцій у статутному капіталі, що належать державі</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100</w:t>
      </w:r>
    </w:p>
    <w:p w:rsidR="00761190" w:rsidRDefault="00757C7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761190" w:rsidRDefault="00757C7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Середня кількість працівників (осіб)</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sidR="0068660C">
        <w:rPr>
          <w:rFonts w:ascii="Times New Roman CYR" w:hAnsi="Times New Roman CYR" w:cs="Times New Roman CYR"/>
          <w:sz w:val="24"/>
          <w:szCs w:val="24"/>
        </w:rPr>
        <w:t>185</w:t>
      </w:r>
    </w:p>
    <w:p w:rsidR="00761190" w:rsidRDefault="00757C7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Основні види діяльності із зазначенням найменування виду діяльності та коду за КВЕД</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72.19 - Дослiдження й експериментальнi розробки у сферi iнших природничих i технiчних наук (основний);</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72.20 - Дослiдження й експериментальнi розробки у сферi суспiльних i гуманiтарних наук;</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74.90 - Iнша професiйна, наукова та технiчна дiяльнiсть, н. в. i. у.</w:t>
      </w:r>
    </w:p>
    <w:p w:rsidR="00761190" w:rsidRDefault="00757C7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Органи управління підприємства</w:t>
      </w:r>
    </w:p>
    <w:p w:rsidR="00761190" w:rsidRDefault="00757C78" w:rsidP="0068660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Вiдповiдно до Статуту публiчного акцiонерного товариства "IНСТИТУТ ТИТАНУ", затвердженого рiшенням  Мiнекономрозвитку i торгiвлi України вiд 14.02.2017 р. № 198, органами управлiння ПАТ "IНСТИТУТ ТИТАНУ" (далi - Товариство) є: - загальнi збори; - наглядова рада; - виконавчий орган - Генеральний директор. Вищим органом Товариства є загальнi збори. На перiод коли єдиним засновником та акцiонером Товариства є держава: 1) повноваження загальних зборiв здiйснюються Мiнiстерством розвитку економiки, торгiвлi та сiльського господарства України без скликання загальних зборiв; </w:t>
      </w:r>
    </w:p>
    <w:p w:rsidR="00761190" w:rsidRDefault="00757C7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761190">
        <w:trPr>
          <w:trHeight w:val="200"/>
        </w:trPr>
        <w:tc>
          <w:tcPr>
            <w:tcW w:w="392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Ідентифікаційний код юридичної особи, якщо засновник - юридична особа</w:t>
            </w:r>
          </w:p>
        </w:tc>
      </w:tr>
      <w:tr w:rsidR="00761190">
        <w:trPr>
          <w:trHeight w:val="200"/>
        </w:trPr>
        <w:tc>
          <w:tcPr>
            <w:tcW w:w="392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Держава в особi Мiнiстерства розвитку економiки, торгiвлi та сiльського господарства України</w:t>
            </w:r>
          </w:p>
        </w:tc>
        <w:tc>
          <w:tcPr>
            <w:tcW w:w="400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01008, Україна, Шевченкiвський район р-н, м.Київ, вул. Грушевського 12/2</w:t>
            </w:r>
          </w:p>
        </w:tc>
        <w:tc>
          <w:tcPr>
            <w:tcW w:w="2000"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37508596</w:t>
            </w:r>
          </w:p>
        </w:tc>
      </w:tr>
    </w:tbl>
    <w:p w:rsidR="00761190" w:rsidRDefault="00757C7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Якщо кількість фізичних осіб - засновників емітента перевищує двадцять, зазначається загальна кількість фізичних осіб:</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761190" w:rsidRDefault="00757C7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Банки, що обслуговують емітента</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"Укрексiмбанк"</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МФО банку</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322313</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26007000014881</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в іноземній валюті</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ab/>
        <w:t>АТ "Укрексiмбанк"</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МФО банку</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322313</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26007000014881</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Генеральний директор</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Бренер Вiктор Олександрович</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1970</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 Запорiзькiй машинобудiвельний iнститут 1992р. Машини i технологiя обробки металiв тиском. Денна форма навчання. Iнженер-механiк.</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31</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761190" w:rsidRDefault="00757C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"Метал Рекаверi Груп", 41180325, ТОВ "Метал Рекаверi Груп", Директор "Метал Рекаверi Груп", Виконуючий обов'язки генерального директора ПАТ "Iнститут Титану" до 04.07.2018.</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761190" w:rsidRDefault="00757C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Має повноваження вiдповiдно до чинного законодавства, Статуту Товариства та iнших органiзацiйно-розпорядчих документiв товариства. Посадову особу призначили 04.07.2018 р. до 2022р.</w:t>
      </w:r>
    </w:p>
    <w:p w:rsidR="00761190" w:rsidRDefault="00761190">
      <w:pPr>
        <w:widowControl w:val="0"/>
        <w:autoSpaceDE w:val="0"/>
        <w:autoSpaceDN w:val="0"/>
        <w:adjustRightInd w:val="0"/>
        <w:spacing w:after="0" w:line="240" w:lineRule="auto"/>
        <w:jc w:val="both"/>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Керуючись ст. 32 Конституцiї України посадова особа не дала згоди на розкриття iнформацiї щодо даних паспорта. Попереднi посади, якi обiймала посадова особа протягом останнiх 5 рокiв - в.о. генерального директора ПАТ "Iнститут Титану", Директор ТОВ "Метал Рекаверi Груп". Розмiр виплаченої винагороди станом на 30.06.2019 р. складає 87495,47 грн. (враховуючи податки). Загальний стаж роботи складає 31 рiк. Непогашеної судимостi за корисливi та посадовi злочини не має.</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Перший заступник генерального директора</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Сторчак Євгенiй Алiсович</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1977</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 Запорiзькiй державний унiверситет 1999р. Менеджмент зовнiшньоекономiчної дiяльностi  Економiст-менеджер, перекладач англiйської мови за фахом.</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8</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761190" w:rsidRDefault="00757C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ab/>
        <w:t xml:space="preserve">Приморське державне комунальне пiдприємство "Профдезiнфекцiя", 22121537, Директор Приморського державного комунального пiдприємства "Профдезiнфекцiя" </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761190" w:rsidRDefault="00757C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Має повноваження вiдповiдно до чинного законодавства, Статуту Товариства та iнших органiзацiйно-розпорядчих документiв товариства. Посадову особу призначено 29.12.2017 р. безстроково.</w:t>
      </w:r>
    </w:p>
    <w:p w:rsidR="00761190" w:rsidRDefault="00761190">
      <w:pPr>
        <w:widowControl w:val="0"/>
        <w:autoSpaceDE w:val="0"/>
        <w:autoSpaceDN w:val="0"/>
        <w:adjustRightInd w:val="0"/>
        <w:spacing w:after="0" w:line="240" w:lineRule="auto"/>
        <w:jc w:val="both"/>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Керуючись ст. 32 Конституцiї України посадова особа не дала згоди на розкриття iнформацiї щодо даних паспорта. Попереднi посади, якi обiймала посадова особа протягом останнiх 5 рокiв - Директор Приморського державного комунального пiдприємства "Профдезiнфекцiя". Розмiр виплаченої винагороди станом на 30.06.2019 р. складає 76015,37 грн. (враховуючи податки). Загальний стаж роботи складає 8 рокiв. Непогашеної судимостi за корисливi та посадовi злочини не має.</w:t>
      </w: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Головний бухгалтер</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Прізвище, ім'я, по батькові фізичної особи або повне найменування юридичної особи</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Дорогова Катерина Вiкторiвна</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Рік народження</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1983</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Освіта</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Вища, Запорiзький iнститут економiки та iнформацiйних технологiй. "Облiк i аудит"</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Стаж роботи (років)</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15</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підприємства, ідентифікаційний код юридичної особи та посада, яку займав</w:t>
      </w:r>
    </w:p>
    <w:p w:rsidR="00761190" w:rsidRDefault="00757C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"Стальконструкцiя-124, 33836489, ТОВ "Стальконструкцiя-124" фiнансовий директор</w:t>
      </w:r>
    </w:p>
    <w:p w:rsidR="00761190" w:rsidRDefault="00757C78">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Опис</w:t>
      </w:r>
    </w:p>
    <w:p w:rsidR="00761190" w:rsidRDefault="00757C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Має повноваження вiдповiдно до чинного законодавства, Статуту Товариства та iнших органiзацiйно-розпорядчих документiв товариства. Посадову особу призначено 21.06.2018 безстроково.</w:t>
      </w:r>
    </w:p>
    <w:p w:rsidR="00761190" w:rsidRDefault="00761190">
      <w:pPr>
        <w:widowControl w:val="0"/>
        <w:autoSpaceDE w:val="0"/>
        <w:autoSpaceDN w:val="0"/>
        <w:adjustRightInd w:val="0"/>
        <w:spacing w:after="0" w:line="240" w:lineRule="auto"/>
        <w:jc w:val="both"/>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Керуючись ст. 32 Конституцiї України посадова особа не дала згоди на розкриття iнформацiї щодо даних паспорта. Попереднi посади, якi обiймала посадова особа протягом останнiх 5 рокiв - ТОВ "Стальконструкцiя-124" фiнансовий директор. Розмiр виплаченої винагороди станом на 30.06.2019 р. складає 120504,65 грн. (враховуючи податки). Загальний стаж роботи складає 15 рокiв. Непогашеної судимостi за корисливi та посадовi злочини не має.</w:t>
      </w:r>
    </w:p>
    <w:p w:rsidR="00761190" w:rsidRDefault="00761190">
      <w:pPr>
        <w:widowControl w:val="0"/>
        <w:autoSpaceDE w:val="0"/>
        <w:autoSpaceDN w:val="0"/>
        <w:adjustRightInd w:val="0"/>
        <w:spacing w:after="0" w:line="240" w:lineRule="auto"/>
        <w:jc w:val="both"/>
        <w:rPr>
          <w:rFonts w:ascii="Times New Roman CYR" w:hAnsi="Times New Roman CYR" w:cs="Times New Roman CYR"/>
          <w:sz w:val="24"/>
          <w:szCs w:val="24"/>
        </w:rPr>
      </w:pPr>
    </w:p>
    <w:p w:rsidR="00761190" w:rsidRDefault="00761190">
      <w:pPr>
        <w:widowControl w:val="0"/>
        <w:autoSpaceDE w:val="0"/>
        <w:autoSpaceDN w:val="0"/>
        <w:adjustRightInd w:val="0"/>
        <w:spacing w:after="0" w:line="240" w:lineRule="auto"/>
        <w:jc w:val="both"/>
        <w:rPr>
          <w:rFonts w:ascii="Times New Roman CYR" w:hAnsi="Times New Roman CYR" w:cs="Times New Roman CYR"/>
          <w:sz w:val="24"/>
          <w:szCs w:val="24"/>
        </w:rPr>
      </w:pP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sectPr w:rsidR="00761190">
          <w:pgSz w:w="12240" w:h="15840"/>
          <w:pgMar w:top="850" w:right="850" w:bottom="850" w:left="1400" w:header="720" w:footer="720" w:gutter="0"/>
          <w:cols w:space="720"/>
          <w:noEndnote/>
        </w:sectPr>
      </w:pPr>
    </w:p>
    <w:p w:rsidR="00761190" w:rsidRDefault="00757C7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Відомості про цінні папери емітента</w:t>
      </w:r>
    </w:p>
    <w:p w:rsidR="00761190" w:rsidRDefault="00761190">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61190" w:rsidRDefault="00757C78">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20"/>
        <w:gridCol w:w="1330"/>
        <w:gridCol w:w="2450"/>
        <w:gridCol w:w="1640"/>
        <w:gridCol w:w="1410"/>
        <w:gridCol w:w="1600"/>
        <w:gridCol w:w="1450"/>
        <w:gridCol w:w="1200"/>
        <w:gridCol w:w="1400"/>
        <w:gridCol w:w="1400"/>
      </w:tblGrid>
      <w:tr w:rsidR="00761190">
        <w:trPr>
          <w:trHeight w:val="300"/>
        </w:trPr>
        <w:tc>
          <w:tcPr>
            <w:tcW w:w="122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3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5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64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Міжнародний ідентифікаційний номер </w:t>
            </w:r>
          </w:p>
        </w:tc>
        <w:tc>
          <w:tcPr>
            <w:tcW w:w="141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60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761190">
        <w:trPr>
          <w:trHeight w:val="300"/>
        </w:trPr>
        <w:tc>
          <w:tcPr>
            <w:tcW w:w="122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3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5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1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0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761190">
        <w:trPr>
          <w:trHeight w:val="300"/>
        </w:trPr>
        <w:tc>
          <w:tcPr>
            <w:tcW w:w="1220" w:type="dxa"/>
            <w:tcBorders>
              <w:top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19.04.2018</w:t>
            </w:r>
          </w:p>
        </w:tc>
        <w:tc>
          <w:tcPr>
            <w:tcW w:w="133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20/1/2018</w:t>
            </w:r>
          </w:p>
        </w:tc>
        <w:tc>
          <w:tcPr>
            <w:tcW w:w="24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164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UA4000201248</w:t>
            </w:r>
          </w:p>
        </w:tc>
        <w:tc>
          <w:tcPr>
            <w:tcW w:w="141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6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75311000</w:t>
            </w:r>
          </w:p>
        </w:tc>
        <w:tc>
          <w:tcPr>
            <w:tcW w:w="14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75311000</w:t>
            </w:r>
          </w:p>
        </w:tc>
        <w:tc>
          <w:tcPr>
            <w:tcW w:w="140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761190">
        <w:trPr>
          <w:trHeight w:val="300"/>
        </w:trPr>
        <w:tc>
          <w:tcPr>
            <w:tcW w:w="122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80" w:type="dxa"/>
            <w:gridSpan w:val="9"/>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кiнець звiтного перiоду торгiвля цiнними паперами емiтента на зовнiшнiх та внутрiшнiх ринках не здiйснювалась, факту лiстингу/делiстингу цiнних паперiв на фондових бiржах не було.</w:t>
            </w:r>
          </w:p>
        </w:tc>
      </w:tr>
    </w:tbl>
    <w:p w:rsidR="00761190" w:rsidRDefault="00761190">
      <w:pPr>
        <w:widowControl w:val="0"/>
        <w:autoSpaceDE w:val="0"/>
        <w:autoSpaceDN w:val="0"/>
        <w:adjustRightInd w:val="0"/>
        <w:spacing w:after="0" w:line="240" w:lineRule="auto"/>
        <w:rPr>
          <w:rFonts w:ascii="Times New Roman CYR" w:hAnsi="Times New Roman CYR" w:cs="Times New Roman CYR"/>
        </w:rPr>
      </w:pPr>
    </w:p>
    <w:p w:rsidR="00761190" w:rsidRDefault="00761190">
      <w:pPr>
        <w:widowControl w:val="0"/>
        <w:autoSpaceDE w:val="0"/>
        <w:autoSpaceDN w:val="0"/>
        <w:adjustRightInd w:val="0"/>
        <w:spacing w:after="0" w:line="240" w:lineRule="auto"/>
        <w:rPr>
          <w:rFonts w:ascii="Times New Roman CYR" w:hAnsi="Times New Roman CYR" w:cs="Times New Roman CYR"/>
        </w:rPr>
        <w:sectPr w:rsidR="00761190">
          <w:pgSz w:w="16838" w:h="11906" w:orient="landscape"/>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761190">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761190">
        <w:trPr>
          <w:gridBefore w:val="2"/>
          <w:wBefore w:w="6626" w:type="dxa"/>
          <w:trHeight w:val="300"/>
        </w:trPr>
        <w:tc>
          <w:tcPr>
            <w:tcW w:w="1654" w:type="dxa"/>
            <w:tcBorders>
              <w:top w:val="nil"/>
              <w:left w:val="nil"/>
              <w:bottom w:val="nil"/>
              <w:right w:val="single" w:sz="6" w:space="0" w:color="auto"/>
            </w:tcBorders>
            <w:vAlign w:val="center"/>
          </w:tcPr>
          <w:p w:rsidR="00761190" w:rsidRDefault="00757C7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01.07.2019</w:t>
            </w:r>
          </w:p>
        </w:tc>
      </w:tr>
      <w:tr w:rsidR="00761190">
        <w:trPr>
          <w:trHeight w:val="298"/>
        </w:trPr>
        <w:tc>
          <w:tcPr>
            <w:tcW w:w="2160" w:type="dxa"/>
            <w:tcBorders>
              <w:top w:val="nil"/>
              <w:left w:val="nil"/>
              <w:bottom w:val="nil"/>
              <w:right w:val="nil"/>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"IНСТИТУТ ТИТАНУ"</w:t>
            </w:r>
          </w:p>
        </w:tc>
        <w:tc>
          <w:tcPr>
            <w:tcW w:w="1654" w:type="dxa"/>
            <w:tcBorders>
              <w:top w:val="nil"/>
              <w:left w:val="nil"/>
              <w:bottom w:val="nil"/>
              <w:right w:val="single" w:sz="6" w:space="0" w:color="auto"/>
            </w:tcBorders>
            <w:vAlign w:val="center"/>
          </w:tcPr>
          <w:p w:rsidR="00761190" w:rsidRDefault="00757C7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761190" w:rsidRDefault="0047485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00201081</w:t>
            </w:r>
          </w:p>
        </w:tc>
      </w:tr>
      <w:tr w:rsidR="00761190">
        <w:trPr>
          <w:trHeight w:val="298"/>
        </w:trPr>
        <w:tc>
          <w:tcPr>
            <w:tcW w:w="2160" w:type="dxa"/>
            <w:tcBorders>
              <w:top w:val="nil"/>
              <w:left w:val="nil"/>
              <w:bottom w:val="nil"/>
              <w:right w:val="nil"/>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Запорізька область, Орджонiкiдзевський р-н</w:t>
            </w:r>
          </w:p>
        </w:tc>
        <w:tc>
          <w:tcPr>
            <w:tcW w:w="1654" w:type="dxa"/>
            <w:tcBorders>
              <w:top w:val="nil"/>
              <w:left w:val="nil"/>
              <w:bottom w:val="nil"/>
              <w:right w:val="single" w:sz="6" w:space="0" w:color="auto"/>
            </w:tcBorders>
            <w:vAlign w:val="center"/>
          </w:tcPr>
          <w:p w:rsidR="00761190" w:rsidRDefault="00757C7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2310137200</w:t>
            </w:r>
          </w:p>
        </w:tc>
      </w:tr>
      <w:tr w:rsidR="00761190">
        <w:trPr>
          <w:trHeight w:val="298"/>
        </w:trPr>
        <w:tc>
          <w:tcPr>
            <w:tcW w:w="2160" w:type="dxa"/>
            <w:tcBorders>
              <w:top w:val="nil"/>
              <w:left w:val="nil"/>
              <w:bottom w:val="nil"/>
              <w:right w:val="nil"/>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761190" w:rsidRDefault="00757C7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761190">
        <w:trPr>
          <w:trHeight w:val="298"/>
        </w:trPr>
        <w:tc>
          <w:tcPr>
            <w:tcW w:w="2160" w:type="dxa"/>
            <w:tcBorders>
              <w:top w:val="nil"/>
              <w:left w:val="nil"/>
              <w:bottom w:val="nil"/>
              <w:right w:val="nil"/>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Дослідження й експериментальні розробки у сфері інших природничих і технічних наук</w:t>
            </w:r>
          </w:p>
        </w:tc>
        <w:tc>
          <w:tcPr>
            <w:tcW w:w="1654" w:type="dxa"/>
            <w:tcBorders>
              <w:top w:val="nil"/>
              <w:left w:val="nil"/>
              <w:bottom w:val="nil"/>
              <w:right w:val="single" w:sz="6" w:space="0" w:color="auto"/>
            </w:tcBorders>
            <w:vAlign w:val="center"/>
          </w:tcPr>
          <w:p w:rsidR="00761190" w:rsidRDefault="00757C7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72.19</w:t>
            </w:r>
          </w:p>
        </w:tc>
      </w:tr>
    </w:tbl>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185</w:t>
      </w:r>
    </w:p>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69035 м. Запорiжжя, пр-т Соборний, буд. 180, (061) 289-91-00</w:t>
      </w:r>
    </w:p>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761190">
        <w:trPr>
          <w:trHeight w:val="298"/>
        </w:trPr>
        <w:tc>
          <w:tcPr>
            <w:tcW w:w="5650" w:type="dxa"/>
            <w:vMerge w:val="restart"/>
            <w:tcBorders>
              <w:top w:val="nil"/>
              <w:left w:val="nil"/>
              <w:bottom w:val="nil"/>
              <w:right w:val="nil"/>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r>
      <w:tr w:rsidR="00761190">
        <w:trPr>
          <w:trHeight w:val="298"/>
        </w:trPr>
        <w:tc>
          <w:tcPr>
            <w:tcW w:w="5650" w:type="dxa"/>
            <w:vMerge w:val="restart"/>
            <w:tcBorders>
              <w:top w:val="nil"/>
              <w:left w:val="nil"/>
              <w:bottom w:val="nil"/>
              <w:right w:val="nil"/>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761190" w:rsidRDefault="00757C7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30.06.2019 p.</w:t>
      </w:r>
    </w:p>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761190">
        <w:trPr>
          <w:gridBefore w:val="3"/>
          <w:wBefore w:w="7150" w:type="dxa"/>
          <w:trHeight w:val="280"/>
        </w:trPr>
        <w:tc>
          <w:tcPr>
            <w:tcW w:w="1501" w:type="dxa"/>
            <w:gridSpan w:val="2"/>
            <w:tcBorders>
              <w:top w:val="nil"/>
              <w:left w:val="nil"/>
              <w:bottom w:val="nil"/>
              <w:right w:val="single" w:sz="6" w:space="0" w:color="auto"/>
            </w:tcBorders>
            <w:vAlign w:val="center"/>
          </w:tcPr>
          <w:p w:rsidR="00761190" w:rsidRDefault="00757C7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761190">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2 512</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2 507</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2 903</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2 903</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( 391 )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( 396 )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51 167</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49 905</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301 800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300 787</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( 250 633 )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( 250 882 )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53 679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52 412</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61190">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61190">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761190" w:rsidRDefault="00761190">
            <w:pPr>
              <w:widowControl w:val="0"/>
              <w:autoSpaceDE w:val="0"/>
              <w:autoSpaceDN w:val="0"/>
              <w:adjustRightInd w:val="0"/>
              <w:spacing w:after="0" w:line="240" w:lineRule="auto"/>
              <w:jc w:val="center"/>
              <w:rPr>
                <w:rFonts w:ascii="Times New Roman CYR" w:hAnsi="Times New Roman CYR" w:cs="Times New Roman CYR"/>
              </w:rPr>
            </w:pP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15 744</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19 361</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8 661</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8 665</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7 021</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10 609</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87</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1 290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2 594</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382</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1 153</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3 192</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3 297</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1 153</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1 946</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1 152</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1 924</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956</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21 986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29 450</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75 665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81 862</w:t>
            </w:r>
          </w:p>
        </w:tc>
      </w:tr>
    </w:tbl>
    <w:p w:rsidR="00761190" w:rsidRDefault="00761190">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761190">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6119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6119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61190">
            <w:pPr>
              <w:widowControl w:val="0"/>
              <w:autoSpaceDE w:val="0"/>
              <w:autoSpaceDN w:val="0"/>
              <w:adjustRightInd w:val="0"/>
              <w:spacing w:after="0" w:line="240" w:lineRule="auto"/>
              <w:jc w:val="center"/>
              <w:rPr>
                <w:rFonts w:ascii="Times New Roman CYR" w:hAnsi="Times New Roman CYR" w:cs="Times New Roman CYR"/>
              </w:rPr>
            </w:pPr>
          </w:p>
        </w:tc>
      </w:tr>
      <w:tr w:rsidR="00761190">
        <w:trPr>
          <w:trHeight w:val="205"/>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-11 118</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-16 279</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64 193</w:t>
            </w: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59 032</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6119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6119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61190">
            <w:pPr>
              <w:widowControl w:val="0"/>
              <w:autoSpaceDE w:val="0"/>
              <w:autoSpaceDN w:val="0"/>
              <w:adjustRightInd w:val="0"/>
              <w:spacing w:after="0" w:line="240" w:lineRule="auto"/>
              <w:jc w:val="center"/>
              <w:rPr>
                <w:rFonts w:ascii="Times New Roman CYR" w:hAnsi="Times New Roman CYR" w:cs="Times New Roman CYR"/>
              </w:rPr>
            </w:pP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61190">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61190">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61190">
            <w:pPr>
              <w:widowControl w:val="0"/>
              <w:autoSpaceDE w:val="0"/>
              <w:autoSpaceDN w:val="0"/>
              <w:adjustRightInd w:val="0"/>
              <w:spacing w:after="0" w:line="240" w:lineRule="auto"/>
              <w:jc w:val="center"/>
              <w:rPr>
                <w:rFonts w:ascii="Times New Roman CYR" w:hAnsi="Times New Roman CYR" w:cs="Times New Roman CYR"/>
              </w:rPr>
            </w:pP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885</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1 551</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1 461</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2 798</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w:t>
            </w:r>
          </w:p>
        </w:tc>
      </w:tr>
      <w:tr w:rsidR="00761190">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1 013</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3 150</w:t>
            </w:r>
          </w:p>
        </w:tc>
      </w:tr>
      <w:tr w:rsidR="00761190">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6 510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13 410</w:t>
            </w:r>
          </w:p>
        </w:tc>
      </w:tr>
      <w:tr w:rsidR="00761190">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1 304</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554</w:t>
            </w:r>
          </w:p>
        </w:tc>
      </w:tr>
      <w:tr w:rsidR="00761190">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967</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11 472</w:t>
            </w: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22 830</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75 665</w:t>
            </w: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81 862</w:t>
            </w:r>
          </w:p>
        </w:tc>
      </w:tr>
    </w:tbl>
    <w:p w:rsidR="00761190" w:rsidRDefault="00757C7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761190" w:rsidRDefault="00761190">
      <w:pPr>
        <w:widowControl w:val="0"/>
        <w:autoSpaceDE w:val="0"/>
        <w:autoSpaceDN w:val="0"/>
        <w:adjustRightInd w:val="0"/>
        <w:spacing w:after="0" w:line="240" w:lineRule="auto"/>
        <w:jc w:val="both"/>
        <w:rPr>
          <w:rFonts w:ascii="Times New Roman CYR" w:hAnsi="Times New Roman CYR" w:cs="Times New Roman CYR"/>
        </w:rPr>
      </w:pPr>
    </w:p>
    <w:p w:rsidR="00761190" w:rsidRDefault="00757C7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Бренер Вiктор Олександрович</w:t>
      </w:r>
    </w:p>
    <w:p w:rsidR="00761190" w:rsidRDefault="00761190">
      <w:pPr>
        <w:widowControl w:val="0"/>
        <w:autoSpaceDE w:val="0"/>
        <w:autoSpaceDN w:val="0"/>
        <w:adjustRightInd w:val="0"/>
        <w:spacing w:after="0" w:line="240" w:lineRule="auto"/>
        <w:jc w:val="both"/>
        <w:rPr>
          <w:rFonts w:ascii="Times New Roman CYR" w:hAnsi="Times New Roman CYR" w:cs="Times New Roman CYR"/>
        </w:rPr>
      </w:pPr>
    </w:p>
    <w:p w:rsidR="00761190" w:rsidRDefault="00757C7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Дорогова Катерина Вiкторiвна</w:t>
      </w:r>
    </w:p>
    <w:p w:rsidR="00761190" w:rsidRDefault="00761190">
      <w:pPr>
        <w:widowControl w:val="0"/>
        <w:autoSpaceDE w:val="0"/>
        <w:autoSpaceDN w:val="0"/>
        <w:adjustRightInd w:val="0"/>
        <w:spacing w:after="0" w:line="240" w:lineRule="auto"/>
        <w:jc w:val="both"/>
        <w:rPr>
          <w:rFonts w:ascii="Times New Roman CYR" w:hAnsi="Times New Roman CYR" w:cs="Times New Roman CYR"/>
        </w:rPr>
        <w:sectPr w:rsidR="0076119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761190">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761190">
        <w:trPr>
          <w:gridBefore w:val="2"/>
          <w:wBefore w:w="6626" w:type="dxa"/>
          <w:trHeight w:val="300"/>
        </w:trPr>
        <w:tc>
          <w:tcPr>
            <w:tcW w:w="1654" w:type="dxa"/>
            <w:tcBorders>
              <w:top w:val="nil"/>
              <w:left w:val="nil"/>
              <w:bottom w:val="nil"/>
              <w:right w:val="single" w:sz="6" w:space="0" w:color="auto"/>
            </w:tcBorders>
            <w:vAlign w:val="center"/>
          </w:tcPr>
          <w:p w:rsidR="00761190" w:rsidRDefault="00757C7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01.07.2019</w:t>
            </w:r>
          </w:p>
        </w:tc>
      </w:tr>
      <w:tr w:rsidR="00761190">
        <w:trPr>
          <w:trHeight w:val="298"/>
        </w:trPr>
        <w:tc>
          <w:tcPr>
            <w:tcW w:w="2160" w:type="dxa"/>
            <w:tcBorders>
              <w:top w:val="nil"/>
              <w:left w:val="nil"/>
              <w:bottom w:val="nil"/>
              <w:right w:val="nil"/>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"IНСТИТУТ ТИТАНУ"</w:t>
            </w:r>
          </w:p>
        </w:tc>
        <w:tc>
          <w:tcPr>
            <w:tcW w:w="1654" w:type="dxa"/>
            <w:tcBorders>
              <w:top w:val="nil"/>
              <w:left w:val="nil"/>
              <w:bottom w:val="nil"/>
              <w:right w:val="single" w:sz="6" w:space="0" w:color="auto"/>
            </w:tcBorders>
            <w:vAlign w:val="center"/>
          </w:tcPr>
          <w:p w:rsidR="00761190" w:rsidRDefault="00757C78">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761190" w:rsidRDefault="0047485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00201081</w:t>
            </w:r>
          </w:p>
        </w:tc>
      </w:tr>
    </w:tbl>
    <w:p w:rsidR="00761190" w:rsidRDefault="00761190">
      <w:pPr>
        <w:widowControl w:val="0"/>
        <w:autoSpaceDE w:val="0"/>
        <w:autoSpaceDN w:val="0"/>
        <w:adjustRightInd w:val="0"/>
        <w:spacing w:after="0" w:line="240" w:lineRule="auto"/>
        <w:rPr>
          <w:rFonts w:ascii="Times New Roman CYR" w:hAnsi="Times New Roman CYR" w:cs="Times New Roman CYR"/>
        </w:rPr>
      </w:pPr>
    </w:p>
    <w:p w:rsidR="00761190" w:rsidRDefault="00757C7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761190" w:rsidRDefault="00757C7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 квартал 2019 року</w:t>
      </w:r>
    </w:p>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761190">
        <w:trPr>
          <w:gridBefore w:val="3"/>
          <w:wBefore w:w="7150" w:type="dxa"/>
          <w:trHeight w:val="280"/>
        </w:trPr>
        <w:tc>
          <w:tcPr>
            <w:tcW w:w="1501" w:type="dxa"/>
            <w:gridSpan w:val="2"/>
            <w:tcBorders>
              <w:top w:val="nil"/>
              <w:left w:val="nil"/>
              <w:bottom w:val="nil"/>
              <w:right w:val="single" w:sz="6" w:space="0" w:color="auto"/>
            </w:tcBorders>
            <w:vAlign w:val="center"/>
          </w:tcPr>
          <w:p w:rsidR="00761190" w:rsidRDefault="00757C7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761190">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6 580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13 199</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( 7 875 )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( 10 744 )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2 455</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( 1 295 )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129</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( 2 196 )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( 2 133 )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( 381 )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( 238 )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( 503 )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( 589 )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( 4 246 )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( 389 )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( 47 )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( 2 569 )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( 4 141 )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( 2 953 )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( 4 141 )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( 2 953 )</w:t>
            </w:r>
          </w:p>
        </w:tc>
      </w:tr>
    </w:tbl>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761190">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-4 141</w:t>
            </w: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-2 953</w:t>
            </w:r>
          </w:p>
        </w:tc>
      </w:tr>
    </w:tbl>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761190">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397</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432</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8 863</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7 593</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1 944</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1 635</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1 091</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1 131</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7 127</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8 591</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19 422</w:t>
            </w: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19 382</w:t>
            </w:r>
          </w:p>
        </w:tc>
      </w:tr>
    </w:tbl>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761190">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0,000000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761190" w:rsidRDefault="00757C7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761190" w:rsidRDefault="00761190">
      <w:pPr>
        <w:widowControl w:val="0"/>
        <w:autoSpaceDE w:val="0"/>
        <w:autoSpaceDN w:val="0"/>
        <w:adjustRightInd w:val="0"/>
        <w:spacing w:after="0" w:line="240" w:lineRule="auto"/>
        <w:jc w:val="both"/>
        <w:rPr>
          <w:rFonts w:ascii="Times New Roman CYR" w:hAnsi="Times New Roman CYR" w:cs="Times New Roman CYR"/>
        </w:rPr>
      </w:pPr>
    </w:p>
    <w:p w:rsidR="00761190" w:rsidRDefault="00757C7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Бренер Вiктор Олександрович</w:t>
      </w:r>
    </w:p>
    <w:p w:rsidR="00761190" w:rsidRDefault="00761190">
      <w:pPr>
        <w:widowControl w:val="0"/>
        <w:autoSpaceDE w:val="0"/>
        <w:autoSpaceDN w:val="0"/>
        <w:adjustRightInd w:val="0"/>
        <w:spacing w:after="0" w:line="240" w:lineRule="auto"/>
        <w:jc w:val="both"/>
        <w:rPr>
          <w:rFonts w:ascii="Times New Roman CYR" w:hAnsi="Times New Roman CYR" w:cs="Times New Roman CYR"/>
        </w:rPr>
      </w:pPr>
    </w:p>
    <w:p w:rsidR="00761190" w:rsidRDefault="00757C7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Дорогова Катерина Вiкторiвна</w:t>
      </w:r>
    </w:p>
    <w:p w:rsidR="00761190" w:rsidRDefault="00761190">
      <w:pPr>
        <w:widowControl w:val="0"/>
        <w:autoSpaceDE w:val="0"/>
        <w:autoSpaceDN w:val="0"/>
        <w:adjustRightInd w:val="0"/>
        <w:spacing w:after="0" w:line="240" w:lineRule="auto"/>
        <w:jc w:val="both"/>
        <w:rPr>
          <w:rFonts w:ascii="Times New Roman CYR" w:hAnsi="Times New Roman CYR" w:cs="Times New Roman CYR"/>
        </w:rPr>
        <w:sectPr w:rsidR="0076119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761190">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761190">
        <w:trPr>
          <w:gridBefore w:val="2"/>
          <w:wBefore w:w="6650" w:type="dxa"/>
          <w:trHeight w:val="200"/>
        </w:trPr>
        <w:tc>
          <w:tcPr>
            <w:tcW w:w="1990" w:type="dxa"/>
            <w:tcBorders>
              <w:top w:val="nil"/>
              <w:left w:val="nil"/>
              <w:bottom w:val="nil"/>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01.07.2019</w:t>
            </w:r>
          </w:p>
        </w:tc>
      </w:tr>
      <w:tr w:rsidR="00761190">
        <w:tc>
          <w:tcPr>
            <w:tcW w:w="2160" w:type="dxa"/>
            <w:tcBorders>
              <w:top w:val="nil"/>
              <w:left w:val="nil"/>
              <w:bottom w:val="nil"/>
              <w:right w:val="nil"/>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"IНСТИТУТ ТИТАНУ"</w:t>
            </w:r>
          </w:p>
        </w:tc>
        <w:tc>
          <w:tcPr>
            <w:tcW w:w="1990" w:type="dxa"/>
            <w:tcBorders>
              <w:top w:val="nil"/>
              <w:left w:val="nil"/>
              <w:bottom w:val="nil"/>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761190" w:rsidRDefault="0047485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00201081</w:t>
            </w:r>
          </w:p>
        </w:tc>
      </w:tr>
    </w:tbl>
    <w:p w:rsidR="00761190" w:rsidRDefault="00761190">
      <w:pPr>
        <w:widowControl w:val="0"/>
        <w:autoSpaceDE w:val="0"/>
        <w:autoSpaceDN w:val="0"/>
        <w:adjustRightInd w:val="0"/>
        <w:spacing w:after="0" w:line="240" w:lineRule="auto"/>
        <w:rPr>
          <w:rFonts w:ascii="Times New Roman CYR" w:hAnsi="Times New Roman CYR" w:cs="Times New Roman CYR"/>
        </w:rPr>
      </w:pPr>
    </w:p>
    <w:p w:rsidR="00761190" w:rsidRDefault="00761190">
      <w:pPr>
        <w:widowControl w:val="0"/>
        <w:autoSpaceDE w:val="0"/>
        <w:autoSpaceDN w:val="0"/>
        <w:adjustRightInd w:val="0"/>
        <w:spacing w:after="0" w:line="240" w:lineRule="auto"/>
        <w:rPr>
          <w:rFonts w:ascii="Times New Roman CYR" w:hAnsi="Times New Roman CYR" w:cs="Times New Roman CYR"/>
        </w:rPr>
      </w:pPr>
    </w:p>
    <w:p w:rsidR="00761190" w:rsidRDefault="00757C7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 квартал 2019 року</w:t>
      </w:r>
    </w:p>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761190">
        <w:trPr>
          <w:gridBefore w:val="3"/>
          <w:wBefore w:w="7500" w:type="dxa"/>
          <w:trHeight w:val="280"/>
        </w:trPr>
        <w:tc>
          <w:tcPr>
            <w:tcW w:w="1500" w:type="dxa"/>
            <w:gridSpan w:val="2"/>
            <w:tcBorders>
              <w:top w:val="nil"/>
              <w:left w:val="nil"/>
              <w:bottom w:val="nil"/>
              <w:right w:val="single" w:sz="6" w:space="0" w:color="auto"/>
            </w:tcBorders>
            <w:vAlign w:val="center"/>
          </w:tcPr>
          <w:p w:rsidR="00761190" w:rsidRDefault="00757C7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tcPr>
          <w:p w:rsidR="00761190" w:rsidRDefault="00761190">
            <w:pPr>
              <w:widowControl w:val="0"/>
              <w:autoSpaceDE w:val="0"/>
              <w:autoSpaceDN w:val="0"/>
              <w:adjustRightInd w:val="0"/>
              <w:spacing w:after="0" w:line="240" w:lineRule="auto"/>
              <w:jc w:val="right"/>
              <w:rPr>
                <w:rFonts w:ascii="Times New Roman CYR" w:hAnsi="Times New Roman CYR" w:cs="Times New Roman CYR"/>
              </w:rPr>
            </w:pPr>
          </w:p>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761190">
        <w:trPr>
          <w:trHeight w:val="200"/>
        </w:trPr>
        <w:tc>
          <w:tcPr>
            <w:tcW w:w="5850" w:type="dxa"/>
            <w:tcBorders>
              <w:top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5 427</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11 142</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8 275</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4 080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( 1 044 )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( 1 323 )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( 5 614 )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( 6 000 )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( 1 931 )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( 1 745 )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( 2 088 )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( 2 144 )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( 291 )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( 546 )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( 1 797 )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( 1 598 )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( 1 457 )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( 2 979 )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( 124 )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( 670 )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( 603 )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( 1 742 )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954</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-1 181</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( 148 )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-148</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761190" w:rsidRDefault="00761190">
            <w:pPr>
              <w:widowControl w:val="0"/>
              <w:autoSpaceDE w:val="0"/>
              <w:autoSpaceDN w:val="0"/>
              <w:adjustRightInd w:val="0"/>
              <w:spacing w:after="0" w:line="240" w:lineRule="auto"/>
              <w:rPr>
                <w:rFonts w:ascii="Times New Roman CYR" w:hAnsi="Times New Roman CYR" w:cs="Times New Roman CYR"/>
              </w:rPr>
            </w:pP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806</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-1 216</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1 153</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2 449</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r>
      <w:tr w:rsidR="00761190">
        <w:trPr>
          <w:trHeight w:val="200"/>
        </w:trPr>
        <w:tc>
          <w:tcPr>
            <w:tcW w:w="58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1 946</w:t>
            </w:r>
          </w:p>
        </w:tc>
        <w:tc>
          <w:tcPr>
            <w:tcW w:w="1645"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1 153</w:t>
            </w:r>
          </w:p>
        </w:tc>
      </w:tr>
    </w:tbl>
    <w:p w:rsidR="00761190" w:rsidRDefault="00757C7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761190" w:rsidRDefault="00761190">
      <w:pPr>
        <w:widowControl w:val="0"/>
        <w:autoSpaceDE w:val="0"/>
        <w:autoSpaceDN w:val="0"/>
        <w:adjustRightInd w:val="0"/>
        <w:spacing w:after="0" w:line="240" w:lineRule="auto"/>
        <w:jc w:val="both"/>
        <w:rPr>
          <w:rFonts w:ascii="Times New Roman CYR" w:hAnsi="Times New Roman CYR" w:cs="Times New Roman CYR"/>
        </w:rPr>
      </w:pPr>
    </w:p>
    <w:p w:rsidR="00761190" w:rsidRDefault="00757C7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Бренер Вiктор Олександрович</w:t>
      </w:r>
    </w:p>
    <w:p w:rsidR="00761190" w:rsidRDefault="00761190">
      <w:pPr>
        <w:widowControl w:val="0"/>
        <w:autoSpaceDE w:val="0"/>
        <w:autoSpaceDN w:val="0"/>
        <w:adjustRightInd w:val="0"/>
        <w:spacing w:after="0" w:line="240" w:lineRule="auto"/>
        <w:jc w:val="both"/>
        <w:rPr>
          <w:rFonts w:ascii="Times New Roman CYR" w:hAnsi="Times New Roman CYR" w:cs="Times New Roman CYR"/>
        </w:rPr>
      </w:pPr>
    </w:p>
    <w:p w:rsidR="00761190" w:rsidRDefault="00757C7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Дорогова Катерина Вiкторiвна</w:t>
      </w:r>
    </w:p>
    <w:p w:rsidR="00761190" w:rsidRDefault="00761190">
      <w:pPr>
        <w:widowControl w:val="0"/>
        <w:autoSpaceDE w:val="0"/>
        <w:autoSpaceDN w:val="0"/>
        <w:adjustRightInd w:val="0"/>
        <w:spacing w:after="0" w:line="240" w:lineRule="auto"/>
        <w:jc w:val="both"/>
        <w:rPr>
          <w:rFonts w:ascii="Times New Roman CYR" w:hAnsi="Times New Roman CYR" w:cs="Times New Roman CYR"/>
        </w:rPr>
        <w:sectPr w:rsidR="00761190">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761190">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761190">
        <w:trPr>
          <w:gridBefore w:val="2"/>
          <w:wBefore w:w="7740" w:type="dxa"/>
          <w:trHeight w:val="298"/>
        </w:trPr>
        <w:tc>
          <w:tcPr>
            <w:tcW w:w="1800" w:type="dxa"/>
            <w:tcBorders>
              <w:top w:val="nil"/>
              <w:left w:val="nil"/>
              <w:bottom w:val="nil"/>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01.07.2019</w:t>
            </w:r>
          </w:p>
        </w:tc>
      </w:tr>
      <w:tr w:rsidR="00761190">
        <w:tc>
          <w:tcPr>
            <w:tcW w:w="2240" w:type="dxa"/>
            <w:tcBorders>
              <w:top w:val="nil"/>
              <w:left w:val="nil"/>
              <w:bottom w:val="nil"/>
              <w:right w:val="nil"/>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ПУБЛIЧНЕ АКЦIОНЕРНЕ ТОВАРИСТВО "IНСТИТУТ ТИТАНУ"</w:t>
            </w:r>
          </w:p>
        </w:tc>
        <w:tc>
          <w:tcPr>
            <w:tcW w:w="1800" w:type="dxa"/>
            <w:tcBorders>
              <w:top w:val="nil"/>
              <w:left w:val="nil"/>
              <w:bottom w:val="nil"/>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761190" w:rsidRDefault="00474852">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00201081</w:t>
            </w:r>
          </w:p>
        </w:tc>
      </w:tr>
    </w:tbl>
    <w:p w:rsidR="00761190" w:rsidRDefault="00761190">
      <w:pPr>
        <w:widowControl w:val="0"/>
        <w:autoSpaceDE w:val="0"/>
        <w:autoSpaceDN w:val="0"/>
        <w:adjustRightInd w:val="0"/>
        <w:spacing w:after="0" w:line="240" w:lineRule="auto"/>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 квартал 2019 року</w:t>
      </w:r>
    </w:p>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761190">
        <w:trPr>
          <w:gridBefore w:val="8"/>
          <w:wBefore w:w="11500" w:type="dxa"/>
          <w:trHeight w:val="280"/>
        </w:trPr>
        <w:tc>
          <w:tcPr>
            <w:tcW w:w="1800" w:type="dxa"/>
            <w:gridSpan w:val="2"/>
            <w:tcBorders>
              <w:top w:val="nil"/>
              <w:left w:val="nil"/>
              <w:bottom w:val="nil"/>
              <w:right w:val="single" w:sz="6" w:space="0" w:color="auto"/>
            </w:tcBorders>
            <w:vAlign w:val="center"/>
          </w:tcPr>
          <w:p w:rsidR="00761190" w:rsidRDefault="00757C7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761190" w:rsidRDefault="00757C78">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761190">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761190">
        <w:trPr>
          <w:trHeight w:val="200"/>
        </w:trPr>
        <w:tc>
          <w:tcPr>
            <w:tcW w:w="3050" w:type="dxa"/>
            <w:tcBorders>
              <w:top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-11 118</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64 193</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-11 118</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64 193</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-4 141</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-4 141</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-1 020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-1 020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-5 161</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-5 161</w:t>
            </w:r>
          </w:p>
        </w:tc>
      </w:tr>
      <w:tr w:rsidR="00761190">
        <w:trPr>
          <w:trHeight w:val="200"/>
        </w:trPr>
        <w:tc>
          <w:tcPr>
            <w:tcW w:w="3050" w:type="dxa"/>
            <w:tcBorders>
              <w:top w:val="single" w:sz="6" w:space="0" w:color="auto"/>
              <w:bottom w:val="single" w:sz="6" w:space="0" w:color="auto"/>
              <w:right w:val="single" w:sz="6" w:space="0" w:color="auto"/>
            </w:tcBorders>
            <w:vAlign w:val="center"/>
          </w:tcPr>
          <w:p w:rsidR="00761190" w:rsidRDefault="00757C7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75 311</w:t>
            </w:r>
          </w:p>
        </w:tc>
        <w:tc>
          <w:tcPr>
            <w:tcW w:w="135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-16 279</w:t>
            </w:r>
          </w:p>
        </w:tc>
        <w:tc>
          <w:tcPr>
            <w:tcW w:w="15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761190" w:rsidRDefault="00757C78">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59 032</w:t>
            </w:r>
          </w:p>
        </w:tc>
      </w:tr>
    </w:tbl>
    <w:p w:rsidR="00761190" w:rsidRDefault="00757C7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w:t>
      </w:r>
    </w:p>
    <w:p w:rsidR="00761190" w:rsidRDefault="00761190">
      <w:pPr>
        <w:widowControl w:val="0"/>
        <w:autoSpaceDE w:val="0"/>
        <w:autoSpaceDN w:val="0"/>
        <w:adjustRightInd w:val="0"/>
        <w:spacing w:after="0" w:line="240" w:lineRule="auto"/>
        <w:jc w:val="both"/>
        <w:rPr>
          <w:rFonts w:ascii="Times New Roman CYR" w:hAnsi="Times New Roman CYR" w:cs="Times New Roman CYR"/>
        </w:rPr>
      </w:pPr>
    </w:p>
    <w:p w:rsidR="00761190" w:rsidRDefault="00757C7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Бренер Вiктор Олександрович</w:t>
      </w:r>
    </w:p>
    <w:p w:rsidR="00761190" w:rsidRDefault="00761190">
      <w:pPr>
        <w:widowControl w:val="0"/>
        <w:autoSpaceDE w:val="0"/>
        <w:autoSpaceDN w:val="0"/>
        <w:adjustRightInd w:val="0"/>
        <w:spacing w:after="0" w:line="240" w:lineRule="auto"/>
        <w:jc w:val="both"/>
        <w:rPr>
          <w:rFonts w:ascii="Times New Roman CYR" w:hAnsi="Times New Roman CYR" w:cs="Times New Roman CYR"/>
        </w:rPr>
      </w:pPr>
    </w:p>
    <w:p w:rsidR="00761190" w:rsidRDefault="00757C78">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Дорогова Катерина Вiкторiвна</w:t>
      </w:r>
    </w:p>
    <w:p w:rsidR="00761190" w:rsidRDefault="00761190">
      <w:pPr>
        <w:widowControl w:val="0"/>
        <w:autoSpaceDE w:val="0"/>
        <w:autoSpaceDN w:val="0"/>
        <w:adjustRightInd w:val="0"/>
        <w:spacing w:after="0" w:line="240" w:lineRule="auto"/>
        <w:jc w:val="both"/>
        <w:rPr>
          <w:rFonts w:ascii="Times New Roman CYR" w:hAnsi="Times New Roman CYR" w:cs="Times New Roman CYR"/>
        </w:rPr>
        <w:sectPr w:rsidR="00761190">
          <w:pgSz w:w="16838" w:h="11906" w:orient="landscape"/>
          <w:pgMar w:top="850" w:right="850" w:bottom="850" w:left="1400" w:header="720" w:footer="720" w:gutter="0"/>
          <w:cols w:space="720"/>
          <w:noEndnote/>
        </w:sectPr>
      </w:pPr>
    </w:p>
    <w:p w:rsidR="00761190" w:rsidRDefault="00757C7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ХV. Проміжний звіт керівництва</w:t>
      </w:r>
    </w:p>
    <w:p w:rsidR="00761190" w:rsidRDefault="00757C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Змiни у складi фiнансової звiтностi Товариства протягом </w:t>
      </w:r>
      <w:r w:rsidR="0068660C">
        <w:rPr>
          <w:rFonts w:ascii="Times New Roman CYR" w:hAnsi="Times New Roman CYR" w:cs="Times New Roman CYR"/>
          <w:sz w:val="24"/>
          <w:szCs w:val="24"/>
        </w:rPr>
        <w:t>2</w:t>
      </w:r>
      <w:r>
        <w:rPr>
          <w:rFonts w:ascii="Times New Roman CYR" w:hAnsi="Times New Roman CYR" w:cs="Times New Roman CYR"/>
          <w:sz w:val="24"/>
          <w:szCs w:val="24"/>
        </w:rPr>
        <w:t xml:space="preserve"> кварталу 2019 року вiдбувалися лише в результатi звичайної дiяльностi i не пiдпадали пiд вплив важливих подiй. Незважаючи на те, що економiка України визнана ринковою, вона продовжує демонструвати деякi особливостi, якi бiльшою мiрою властивi перехiднiй економiцi. Такi особливостi включають, але не обмежуються, низький рiвень лiквiдностi на ринках капiталу, вiдносно великий рiвень iнфляцiї й наявнiсть валютного контролю, що не дозволяє нацiональнiй валютi бути лiквiдним засобом платежу за межами України. Стабiльнiсть економiки України в значнiй мiрi залежатиме вiд полiтики та дiй уряду, спрямованих на реформування адмiнiстративної та правової систем, а також економiки в цiлому. Як наслiдок, операцiям в Українi властивi ризики, не типовi для країн з розвиненою економiкою. Процес управлiння ризиками товариства здiйснюється пiд безпосереднiм контролем керiвництва ПАТ "Iнститут титану", при цьому всi стратегiчнi рiшення орiєнтованi на своєчасне виявлення вищезазначених ризикiв, їх оцiнку та управлiння. Ризики, якi впливають на товариство та його конкурентоспроможнiсть, за сферою виникнення можна розподiлити на двi групи: зовнiшнi i внутрiшнi. Серед зовнiшнiх ризикiв видiляють: полiтичний ризик, що визначається особливостями полiтичної ситуацiї, яка впливає на пiдприємницьку дiяльнiсть; законодавчий ризик, пов'язаний iз можливiстю рiзкої змiни законодавства щодо фiнансово-господарської дiяльностi пiдприємства; До внутрiшнiх належать: виробничий ризик (виробництво i переробка сировини, дистрибуцiя); юридичнi та iнфраструктурнi (робоча сила, зовнiшнє середовище, суспiльна полiтика); маркетинговий ризик, наслiдками якого є втрати у зв'язку з мiнливiстю умов ринку (попит, пропозицiя, цiни); комерцiйний ризик, пов'язаний iз небезпекою втрат у процесi фiнансово-господарської дiяльностi (при перевезеннi вантажiв будь-яким транспортом, затримку платежiв, вiдмову вiд платежу, непостачання товару, витiк комерцiйної iнформацiї); фiнансовий ризик, пов'язаний з купiвельною спроможнiстю грошей та з вкладенням капiталу (iнвестицiйний); пiдприємницький ризик, пов'язаний iз втратами внаслiдок неефективної органiзацiї ведення справ. Тому управлiння в товариствi спрямоване на збереження виробничих ресурсiв та отримання достатнього прибутку, який компенсує ризики господарської дiяльностi. Управлiнськi рiшення, що приймаються в товариствi iз питань забезпечення та постiйного пiдвищення результативностi його функцiонування, завжди пов'язанi з ризиком їх невиконання. Управлiння ризиками - це процес, що включає в себе не тiльки ризики, пов'язанi з випадкової втратою, але й фiнансовi, стратегiчнi, операцiйнi, валютнi, кредитнi та iншi ризики. Так валютнi ризики - це небезпека валютних втрат внаслiдок змiни курсу iноземної валюти щодо нацiональної при здiйсненнi кредитних, валютних, зовнiшньоторговельних операцiй, а також операцiй на фондових та товарних бiржах. Схильнiсть товариства до ризику змiн валютних курсiв стосується, в основному, операцiйної дiяльностi пiдприємства. Як i для багатьох iнших компанiй, що здiйснюють свою дiяльнiсть в Українi та iнших країнах СНД з економiкою, що розвивається, iноземнi валюти, зокрема, долар США, євро, вiдiграють значну роль у господарських операцiях пiдприємства. Мiнiмiзацiя валютних ризикiв має вагоме значення для товариства, коли вартiсть валюти може iстотно змiнюватися в короткi термiни. Саме тому товариство здiйснює контроль за валютним ризиком, оскiльки курси валют пiддаються впливу значних коливань. Мiнiмiзaцiя валютних ризикiв досягається такими способaми: прогнозувaнням вaлютного ризику; прaвильний вибiр вaлюти цiни; регулювaння вaлютної позицiї по контрaктaх (тобто збaлaнсувaння плaтежiв i нaдходжень в iноземнiй вaлютi); прискорення aбо зaтримка плaтежу зa постaвленi товaри; зaстосувaння вaлютних тa iнших зaхисних застережень. Кредитнi ризики або ризики неповернення боргу це ризики того, що позичальник не виконає своїх зобов'язань за фiнансовими iнструментами або за контрактом, що може привести до фiнансових збиткiв. Вони можуть мати наступнi форми: ризик вибору недобросовiсного партнера; промисловий ризик, пов'язаний з можливiстю спаду виробництва або попиту на продукцiю; ризик, зумовлений невиконанням договiрних зобов'язань; ризик форс-мажорних обставин. При цьому зазначаємо, що у товариства не виникає значних ризикiв збиткiв по дебiторськiй заборгованостi. З огляду на викладене зазначаємо, що Товариство намагається зменшити можливi збитки, пов'язанi з </w:t>
      </w:r>
      <w:r>
        <w:rPr>
          <w:rFonts w:ascii="Times New Roman CYR" w:hAnsi="Times New Roman CYR" w:cs="Times New Roman CYR"/>
          <w:sz w:val="24"/>
          <w:szCs w:val="24"/>
        </w:rPr>
        <w:lastRenderedPageBreak/>
        <w:t>реалiзацiєю ризикiв. Для ПАТ "Iнститут титану" управлiння ризиками передбачає виявлення, аналiз i регулювання тих ризикiв, якi можуть загрожувати майну й дохiдностi товариства. Для того, щоб ефективно здiйснювати господарську дiяльнiсть, Товариство правильно оцiнює ступiнь ризикiв й управляє ними, враховуючи чинники ризику при прийняттi управлiнських рiшень.</w:t>
      </w:r>
    </w:p>
    <w:p w:rsidR="00761190" w:rsidRDefault="00761190">
      <w:pPr>
        <w:widowControl w:val="0"/>
        <w:autoSpaceDE w:val="0"/>
        <w:autoSpaceDN w:val="0"/>
        <w:adjustRightInd w:val="0"/>
        <w:spacing w:after="0" w:line="240" w:lineRule="auto"/>
        <w:jc w:val="both"/>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Також для зменьшення ризикiв керiвництво обрало стратегiю реалiзацiї своїх послуг на мiжнароднi ринки.</w:t>
      </w:r>
    </w:p>
    <w:p w:rsidR="00761190" w:rsidRDefault="00761190">
      <w:pPr>
        <w:widowControl w:val="0"/>
        <w:autoSpaceDE w:val="0"/>
        <w:autoSpaceDN w:val="0"/>
        <w:adjustRightInd w:val="0"/>
        <w:spacing w:after="0" w:line="240" w:lineRule="auto"/>
        <w:jc w:val="both"/>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Протягом звiтного перiоду проводилися пошуки подальших потенцiйних замовникiв в Українi шляхом прийняття участi в тендерах та листуванням з пропозицiєю надання послуг по напрямкам видiв дiяльностi ПАТ "Iнститут титану".</w:t>
      </w:r>
    </w:p>
    <w:p w:rsidR="00761190" w:rsidRDefault="00761190">
      <w:pPr>
        <w:widowControl w:val="0"/>
        <w:autoSpaceDE w:val="0"/>
        <w:autoSpaceDN w:val="0"/>
        <w:adjustRightInd w:val="0"/>
        <w:spacing w:after="0" w:line="240" w:lineRule="auto"/>
        <w:jc w:val="both"/>
        <w:rPr>
          <w:rFonts w:ascii="Times New Roman CYR" w:hAnsi="Times New Roman CYR" w:cs="Times New Roman CYR"/>
          <w:sz w:val="24"/>
          <w:szCs w:val="24"/>
        </w:rPr>
      </w:pPr>
    </w:p>
    <w:p w:rsidR="00761190" w:rsidRDefault="00761190">
      <w:pPr>
        <w:widowControl w:val="0"/>
        <w:autoSpaceDE w:val="0"/>
        <w:autoSpaceDN w:val="0"/>
        <w:adjustRightInd w:val="0"/>
        <w:spacing w:after="0" w:line="240" w:lineRule="auto"/>
        <w:jc w:val="both"/>
        <w:rPr>
          <w:rFonts w:ascii="Times New Roman CYR" w:hAnsi="Times New Roman CYR" w:cs="Times New Roman CYR"/>
          <w:sz w:val="24"/>
          <w:szCs w:val="24"/>
        </w:rPr>
      </w:pPr>
    </w:p>
    <w:p w:rsidR="00761190" w:rsidRDefault="00761190">
      <w:pPr>
        <w:widowControl w:val="0"/>
        <w:autoSpaceDE w:val="0"/>
        <w:autoSpaceDN w:val="0"/>
        <w:adjustRightInd w:val="0"/>
        <w:spacing w:after="0" w:line="240" w:lineRule="auto"/>
        <w:jc w:val="both"/>
        <w:rPr>
          <w:rFonts w:ascii="Times New Roman CYR" w:hAnsi="Times New Roman CYR" w:cs="Times New Roman CYR"/>
          <w:sz w:val="24"/>
          <w:szCs w:val="24"/>
        </w:rPr>
      </w:pPr>
    </w:p>
    <w:p w:rsidR="00761190" w:rsidRDefault="00757C7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ХVІ. Твердження щодо проміжної інформації</w:t>
      </w:r>
    </w:p>
    <w:p w:rsidR="00761190" w:rsidRDefault="00757C7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Одноосiбний виконавчий орган товариства в особi генерального директора ПАТ "IНСТИТУТ ТИТАНУ" стверджує, що, наскiльки йому вiдомо, промiжна фiнансова звiтнiсть Товариства, пiдготовлена вiдповiдно до мiжнародних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стверджує те, що промiжний звiт керiвництва включає достовiрне та об'єктивне подання iнформацiї вiдповiдно до частини четвертої статтi 40 (1) Закону України "Про цiннi папери та фондовий ринок".</w:t>
      </w:r>
    </w:p>
    <w:p w:rsidR="00757C78" w:rsidRDefault="00757C78">
      <w:pPr>
        <w:widowControl w:val="0"/>
        <w:autoSpaceDE w:val="0"/>
        <w:autoSpaceDN w:val="0"/>
        <w:adjustRightInd w:val="0"/>
        <w:spacing w:after="0" w:line="240" w:lineRule="auto"/>
        <w:rPr>
          <w:rFonts w:ascii="Times New Roman CYR" w:hAnsi="Times New Roman CYR" w:cs="Times New Roman CYR"/>
          <w:sz w:val="24"/>
          <w:szCs w:val="24"/>
        </w:rPr>
      </w:pPr>
    </w:p>
    <w:sectPr w:rsidR="00757C78">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0C"/>
    <w:rsid w:val="00226917"/>
    <w:rsid w:val="00474852"/>
    <w:rsid w:val="0068660C"/>
    <w:rsid w:val="00757C78"/>
    <w:rsid w:val="0076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5665</Words>
  <Characters>32296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Галина</dc:creator>
  <cp:lastModifiedBy>Журавлева Галина</cp:lastModifiedBy>
  <cp:revision>5</cp:revision>
  <dcterms:created xsi:type="dcterms:W3CDTF">2019-10-11T13:49:00Z</dcterms:created>
  <dcterms:modified xsi:type="dcterms:W3CDTF">2019-10-11T13:53:00Z</dcterms:modified>
</cp:coreProperties>
</file>